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2136"/>
        <w:tblW w:w="0" w:type="auto"/>
        <w:tblLook w:val="04A0" w:firstRow="1" w:lastRow="0" w:firstColumn="1" w:lastColumn="0" w:noHBand="0" w:noVBand="1"/>
      </w:tblPr>
      <w:tblGrid>
        <w:gridCol w:w="1532"/>
        <w:gridCol w:w="2144"/>
        <w:gridCol w:w="3153"/>
        <w:gridCol w:w="2309"/>
      </w:tblGrid>
      <w:tr w:rsidR="004A754C" w:rsidTr="00165CA5">
        <w:trPr>
          <w:trHeight w:val="1106"/>
        </w:trPr>
        <w:tc>
          <w:tcPr>
            <w:tcW w:w="1532" w:type="dxa"/>
          </w:tcPr>
          <w:p w:rsidR="004A754C" w:rsidRDefault="004A754C" w:rsidP="0000675D">
            <w:r>
              <w:t xml:space="preserve">Всего учащихся </w:t>
            </w:r>
          </w:p>
        </w:tc>
        <w:tc>
          <w:tcPr>
            <w:tcW w:w="2144" w:type="dxa"/>
          </w:tcPr>
          <w:p w:rsidR="004A754C" w:rsidRDefault="004A754C" w:rsidP="0000675D">
            <w:r>
              <w:rPr>
                <w:rFonts w:ascii="Georgia" w:hAnsi="Georgia"/>
                <w:color w:val="424242"/>
                <w:shd w:val="clear" w:color="auto" w:fill="FDE6C3"/>
              </w:rPr>
              <w:t>Получили аттестат об основном общем образовании</w:t>
            </w:r>
          </w:p>
        </w:tc>
        <w:tc>
          <w:tcPr>
            <w:tcW w:w="3153" w:type="dxa"/>
          </w:tcPr>
          <w:p w:rsidR="004A754C" w:rsidRDefault="004A754C" w:rsidP="0000675D">
            <w:r>
              <w:rPr>
                <w:rFonts w:ascii="Georgia" w:hAnsi="Georgia"/>
                <w:color w:val="424242"/>
                <w:shd w:val="clear" w:color="auto" w:fill="FDE6C3"/>
              </w:rPr>
              <w:t xml:space="preserve">Продолжили обучение ВУЗ, </w:t>
            </w:r>
            <w:proofErr w:type="spellStart"/>
            <w:r>
              <w:rPr>
                <w:rFonts w:ascii="Georgia" w:hAnsi="Georgia"/>
                <w:color w:val="424242"/>
                <w:shd w:val="clear" w:color="auto" w:fill="FDE6C3"/>
              </w:rPr>
              <w:t>Ссузы</w:t>
            </w:r>
            <w:proofErr w:type="spellEnd"/>
            <w:r>
              <w:rPr>
                <w:rFonts w:ascii="Georgia" w:hAnsi="Georgia"/>
                <w:color w:val="424242"/>
                <w:shd w:val="clear" w:color="auto" w:fill="FDE6C3"/>
              </w:rPr>
              <w:t>,</w:t>
            </w:r>
          </w:p>
        </w:tc>
        <w:tc>
          <w:tcPr>
            <w:tcW w:w="2309" w:type="dxa"/>
          </w:tcPr>
          <w:p w:rsidR="004A754C" w:rsidRDefault="004A754C" w:rsidP="0000675D">
            <w:r>
              <w:t xml:space="preserve">Трудоустроены </w:t>
            </w:r>
          </w:p>
        </w:tc>
      </w:tr>
      <w:tr w:rsidR="004A754C" w:rsidTr="004A754C">
        <w:trPr>
          <w:trHeight w:val="573"/>
        </w:trPr>
        <w:tc>
          <w:tcPr>
            <w:tcW w:w="1532" w:type="dxa"/>
          </w:tcPr>
          <w:p w:rsidR="004A754C" w:rsidRDefault="004A754C" w:rsidP="0000675D">
            <w:r>
              <w:t>26</w:t>
            </w:r>
          </w:p>
        </w:tc>
        <w:tc>
          <w:tcPr>
            <w:tcW w:w="2144" w:type="dxa"/>
          </w:tcPr>
          <w:p w:rsidR="004A754C" w:rsidRDefault="004A754C" w:rsidP="0000675D">
            <w:r>
              <w:t>26</w:t>
            </w:r>
          </w:p>
        </w:tc>
        <w:tc>
          <w:tcPr>
            <w:tcW w:w="3153" w:type="dxa"/>
          </w:tcPr>
          <w:p w:rsidR="004A754C" w:rsidRDefault="004A754C" w:rsidP="0000675D">
            <w:r>
              <w:t>12</w:t>
            </w:r>
          </w:p>
        </w:tc>
        <w:tc>
          <w:tcPr>
            <w:tcW w:w="2309" w:type="dxa"/>
          </w:tcPr>
          <w:p w:rsidR="004A754C" w:rsidRDefault="004A754C" w:rsidP="0000675D">
            <w:r>
              <w:t>18</w:t>
            </w:r>
          </w:p>
        </w:tc>
      </w:tr>
    </w:tbl>
    <w:p w:rsidR="00E0144D" w:rsidRDefault="004A754C" w:rsidP="0000675D">
      <w:r>
        <w:t>По итогам 2015</w:t>
      </w:r>
      <w:r w:rsidR="0000675D">
        <w:t>/201</w:t>
      </w:r>
      <w:r>
        <w:t>8</w:t>
      </w:r>
      <w:r w:rsidR="0000675D" w:rsidRPr="0000675D">
        <w:t xml:space="preserve"> учебного года был </w:t>
      </w:r>
      <w:proofErr w:type="gramStart"/>
      <w:r w:rsidR="0000675D" w:rsidRPr="0000675D">
        <w:t>проведен  анализ</w:t>
      </w:r>
      <w:proofErr w:type="gramEnd"/>
      <w:r w:rsidR="0000675D" w:rsidRPr="0000675D">
        <w:t xml:space="preserve"> т</w:t>
      </w:r>
      <w:r w:rsidR="0000675D">
        <w:t>рудоустройства выпускников 9класса</w:t>
      </w:r>
      <w:r w:rsidR="0000675D" w:rsidRPr="0000675D">
        <w:t xml:space="preserve"> целью выявить приоритеты поступления выпускников, а также выявить динамику поступления за последние 3 года. </w:t>
      </w:r>
      <w:proofErr w:type="gramStart"/>
      <w:r w:rsidR="0000675D" w:rsidRPr="0000675D">
        <w:t>В  итоге</w:t>
      </w:r>
      <w:proofErr w:type="gramEnd"/>
      <w:r w:rsidR="0000675D" w:rsidRPr="0000675D">
        <w:t xml:space="preserve"> получены следующие результаты</w:t>
      </w:r>
      <w:bookmarkStart w:id="0" w:name="_GoBack"/>
      <w:bookmarkEnd w:id="0"/>
    </w:p>
    <w:sectPr w:rsidR="00E0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30"/>
    <w:rsid w:val="0000675D"/>
    <w:rsid w:val="00300E30"/>
    <w:rsid w:val="004A754C"/>
    <w:rsid w:val="00E0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A5D64-AE22-4A31-AF9E-959E6FF6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2020-03-10T09:18:00Z</dcterms:created>
  <dcterms:modified xsi:type="dcterms:W3CDTF">2020-03-10T09:40:00Z</dcterms:modified>
</cp:coreProperties>
</file>